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28F4" w14:textId="6796309A" w:rsidR="00B93EBF" w:rsidRPr="00B93EBF" w:rsidRDefault="00B93EBF" w:rsidP="00B93EB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A0A0A"/>
          <w:kern w:val="0"/>
          <w:sz w:val="32"/>
          <w:szCs w:val="32"/>
          <w:u w:val="single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i/>
          <w:iCs/>
          <w:color w:val="0A0A0A"/>
          <w:kern w:val="0"/>
          <w:sz w:val="32"/>
          <w:szCs w:val="32"/>
          <w:u w:val="single"/>
          <w14:ligatures w14:val="none"/>
        </w:rPr>
        <w:t>City of Batesville Parks and Recreation rules and regulations</w:t>
      </w:r>
    </w:p>
    <w:p w14:paraId="3F4651AC" w14:textId="77777777" w:rsidR="00B93EBF" w:rsidRDefault="00B93EBF" w:rsidP="00B93E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</w:p>
    <w:p w14:paraId="5A4C3BF7" w14:textId="21B1DBB4" w:rsidR="00B93EBF" w:rsidRPr="00B93EBF" w:rsidRDefault="00B93EBF" w:rsidP="00B93E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The City of Batesville Parks and Recreation department has a set of rules and regulations for visitors, which include the following: </w:t>
      </w:r>
    </w:p>
    <w:p w14:paraId="39A56512" w14:textId="77777777" w:rsidR="00B93EBF" w:rsidRPr="00B93EBF" w:rsidRDefault="00B93EBF" w:rsidP="00B93EB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Prohibited items and actions</w:t>
      </w:r>
    </w:p>
    <w:p w14:paraId="1923446D" w14:textId="77777777" w:rsidR="00B93EBF" w:rsidRPr="00B93EBF" w:rsidRDefault="00B93EBF" w:rsidP="00B93EBF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Smoking:</w:t>
      </w: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 Prohibited on all City of Batesville owned and leased properties, including parks, swimming pools, and ball fields. A $50 fine can be issued for violations.</w:t>
      </w:r>
    </w:p>
    <w:p w14:paraId="7904B7C0" w14:textId="77777777" w:rsidR="00B93EBF" w:rsidRPr="00B93EBF" w:rsidRDefault="00B93EBF" w:rsidP="00B93EBF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Alcohol and illegal drugs:</w:t>
      </w: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 Strictly prohibited. Violators may face arrest or fines.</w:t>
      </w:r>
    </w:p>
    <w:p w14:paraId="450A3CC2" w14:textId="77777777" w:rsidR="00B93EBF" w:rsidRPr="00B93EBF" w:rsidRDefault="00B93EBF" w:rsidP="00B93EBF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Improper trash disposal:</w:t>
      </w: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 All trash must be placed in designated receptacles. </w:t>
      </w:r>
    </w:p>
    <w:p w14:paraId="34C9A9A1" w14:textId="77777777" w:rsidR="00B93EBF" w:rsidRPr="00B93EBF" w:rsidRDefault="00B93EBF" w:rsidP="00B93EB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Park hours</w:t>
      </w:r>
    </w:p>
    <w:p w14:paraId="377D6672" w14:textId="77777777" w:rsidR="00B93EBF" w:rsidRPr="00B93EBF" w:rsidRDefault="00B93EBF" w:rsidP="00B93EBF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General hours:</w:t>
      </w: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 City parks are closed between midnight and 5 a.m..</w:t>
      </w:r>
    </w:p>
    <w:p w14:paraId="60CFFEE6" w14:textId="77777777" w:rsidR="00B93EBF" w:rsidRPr="00B93EBF" w:rsidRDefault="00B93EBF" w:rsidP="00B93EBF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Quiet hours:</w:t>
      </w: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 Enforced from midnight to 6 a.m.. </w:t>
      </w:r>
    </w:p>
    <w:p w14:paraId="2672B571" w14:textId="77777777" w:rsidR="00B93EBF" w:rsidRPr="00B93EBF" w:rsidRDefault="00B93EBF" w:rsidP="00B93EB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Pet guidelines</w:t>
      </w:r>
    </w:p>
    <w:p w14:paraId="19A77B82" w14:textId="77777777" w:rsidR="00B93EBF" w:rsidRPr="00B93EBF" w:rsidRDefault="00B93EBF" w:rsidP="00B93EBF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Leashes:</w:t>
      </w: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 Dogs must be kept on a leash at all times.</w:t>
      </w:r>
    </w:p>
    <w:p w14:paraId="4939DA55" w14:textId="77777777" w:rsidR="00B93EBF" w:rsidRPr="00B93EBF" w:rsidRDefault="00B93EBF" w:rsidP="00B93EBF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Restricted areas:</w:t>
      </w: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 Dogs are not allowed on ball fields, at the pool, or on playgrounds.</w:t>
      </w:r>
    </w:p>
    <w:p w14:paraId="4B79B9E2" w14:textId="77777777" w:rsidR="00B93EBF" w:rsidRPr="00B93EBF" w:rsidRDefault="00B93EBF" w:rsidP="00B93EBF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Waste disposal:</w:t>
      </w: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 You are responsible for cleaning up and properly disposing of your dog's waste. </w:t>
      </w:r>
    </w:p>
    <w:p w14:paraId="17DCE620" w14:textId="77777777" w:rsidR="00B93EBF" w:rsidRPr="00B93EBF" w:rsidRDefault="00B93EBF" w:rsidP="00B93EB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Usage of facilities</w:t>
      </w:r>
    </w:p>
    <w:p w14:paraId="107516FF" w14:textId="77777777" w:rsidR="00B93EBF" w:rsidRPr="00B93EBF" w:rsidRDefault="00B93EBF" w:rsidP="00B93EBF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Pavilions:</w:t>
      </w: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 Several pavilions are available for rent at </w:t>
      </w:r>
    </w:p>
    <w:p w14:paraId="76FFDF0B" w14:textId="77777777" w:rsidR="00B93EBF" w:rsidRPr="00B93EBF" w:rsidRDefault="00B93EBF" w:rsidP="00B93EBF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Riverside Park</w:t>
      </w:r>
    </w:p>
    <w:p w14:paraId="511CA1DB" w14:textId="77777777" w:rsidR="00B93EBF" w:rsidRPr="00B93EBF" w:rsidRDefault="00B93EBF" w:rsidP="00B93EBF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 for a daily fee. Some have water and electrical hookups.</w:t>
      </w:r>
    </w:p>
    <w:p w14:paraId="527A27F2" w14:textId="77777777" w:rsidR="00B93EBF" w:rsidRPr="00B93EBF" w:rsidRDefault="00B93EBF" w:rsidP="00B93EBF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Aquatics Center</w:t>
      </w:r>
    </w:p>
    <w:p w14:paraId="335B6381" w14:textId="77777777" w:rsidR="00B93EBF" w:rsidRPr="00B93EBF" w:rsidRDefault="00B93EBF" w:rsidP="00B93EBF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lastRenderedPageBreak/>
        <w:t>:</w:t>
      </w: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 You must have a membership or a 10-day pass to enter the indoor pool area. The daily fee for general use does not grant access to indoor pools.</w:t>
      </w:r>
    </w:p>
    <w:p w14:paraId="5405179D" w14:textId="77777777" w:rsidR="00B93EBF" w:rsidRPr="00B93EBF" w:rsidRDefault="00B93EBF" w:rsidP="00B93EBF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Riverside Amphitheatre</w:t>
      </w:r>
    </w:p>
    <w:p w14:paraId="6267D460" w14:textId="77777777" w:rsidR="00B93EBF" w:rsidRPr="00B93EBF" w:rsidRDefault="00B93EBF" w:rsidP="00B93EBF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:</w:t>
      </w: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 Available for rental for special events.</w:t>
      </w:r>
    </w:p>
    <w:p w14:paraId="444B47C2" w14:textId="77777777" w:rsidR="00B93EBF" w:rsidRPr="00B93EBF" w:rsidRDefault="00B93EBF" w:rsidP="00B93EBF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Horse Arena</w:t>
      </w:r>
    </w:p>
    <w:p w14:paraId="170CB200" w14:textId="77777777" w:rsidR="00B93EBF" w:rsidRPr="00B93EBF" w:rsidRDefault="00B93EBF" w:rsidP="00B93EBF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:</w:t>
      </w: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 Can be reserved for equestrian events. </w:t>
      </w:r>
    </w:p>
    <w:p w14:paraId="5D155947" w14:textId="77777777" w:rsidR="00B93EBF" w:rsidRPr="00B93EBF" w:rsidRDefault="00B93EBF" w:rsidP="00B93E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</w:pPr>
      <w:r w:rsidRPr="00B93EB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14:ligatures w14:val="none"/>
        </w:rPr>
        <w:t>For a complete list of official rules and ordinances, you can find the Municipal Codes on the City of Batesville website, specifically under "Title 12 – Parks and Recreation</w:t>
      </w:r>
    </w:p>
    <w:p w14:paraId="6622142E" w14:textId="77777777" w:rsidR="00D0474B" w:rsidRDefault="00D0474B"/>
    <w:sectPr w:rsidR="00D04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59D9" w14:textId="77777777" w:rsidR="00BF773B" w:rsidRDefault="00BF773B" w:rsidP="00FD608E">
      <w:pPr>
        <w:spacing w:after="0" w:line="240" w:lineRule="auto"/>
      </w:pPr>
      <w:r>
        <w:separator/>
      </w:r>
    </w:p>
  </w:endnote>
  <w:endnote w:type="continuationSeparator" w:id="0">
    <w:p w14:paraId="5F8756CF" w14:textId="77777777" w:rsidR="00BF773B" w:rsidRDefault="00BF773B" w:rsidP="00FD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BA98" w14:textId="77777777" w:rsidR="00FD608E" w:rsidRDefault="00FD6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DB8B" w14:textId="77777777" w:rsidR="00FD608E" w:rsidRDefault="00FD6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E016" w14:textId="77777777" w:rsidR="00FD608E" w:rsidRDefault="00FD6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5DAC" w14:textId="77777777" w:rsidR="00BF773B" w:rsidRDefault="00BF773B" w:rsidP="00FD608E">
      <w:pPr>
        <w:spacing w:after="0" w:line="240" w:lineRule="auto"/>
      </w:pPr>
      <w:r>
        <w:separator/>
      </w:r>
    </w:p>
  </w:footnote>
  <w:footnote w:type="continuationSeparator" w:id="0">
    <w:p w14:paraId="24556C00" w14:textId="77777777" w:rsidR="00BF773B" w:rsidRDefault="00BF773B" w:rsidP="00FD6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9C55" w14:textId="77777777" w:rsidR="00FD608E" w:rsidRDefault="00FD6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69E8" w14:textId="2F4F30E9" w:rsidR="00FD608E" w:rsidRDefault="00FD608E" w:rsidP="00FD608E">
    <w:pPr>
      <w:rPr>
        <w:rFonts w:ascii="Aptos" w:hAnsi="Aptos"/>
      </w:rPr>
    </w:pPr>
    <w:r>
      <w:rPr>
        <w:rFonts w:ascii="Aptos" w:hAnsi="Aptos"/>
        <w:noProof/>
        <w:bdr w:val="none" w:sz="0" w:space="0" w:color="auto" w:frame="1"/>
        <w14:ligatures w14:val="none"/>
      </w:rPr>
      <w:drawing>
        <wp:inline distT="0" distB="0" distL="0" distR="0" wp14:anchorId="4DB9F1A7" wp14:editId="434E563D">
          <wp:extent cx="1123950" cy="752475"/>
          <wp:effectExtent l="0" t="0" r="0" b="9525"/>
          <wp:docPr id="1524822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410B1" w14:textId="77777777" w:rsidR="00FD608E" w:rsidRDefault="00FD60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2FB4" w14:textId="77777777" w:rsidR="00FD608E" w:rsidRDefault="00FD6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72769"/>
    <w:multiLevelType w:val="multilevel"/>
    <w:tmpl w:val="4F44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C3599"/>
    <w:multiLevelType w:val="multilevel"/>
    <w:tmpl w:val="4AF4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C5855"/>
    <w:multiLevelType w:val="multilevel"/>
    <w:tmpl w:val="1934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D33DE"/>
    <w:multiLevelType w:val="multilevel"/>
    <w:tmpl w:val="0A0C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873668">
    <w:abstractNumId w:val="1"/>
  </w:num>
  <w:num w:numId="2" w16cid:durableId="915671294">
    <w:abstractNumId w:val="3"/>
  </w:num>
  <w:num w:numId="3" w16cid:durableId="1516262397">
    <w:abstractNumId w:val="0"/>
  </w:num>
  <w:num w:numId="4" w16cid:durableId="342630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BF"/>
    <w:rsid w:val="0000405C"/>
    <w:rsid w:val="00867624"/>
    <w:rsid w:val="00A16084"/>
    <w:rsid w:val="00B93EBF"/>
    <w:rsid w:val="00BF773B"/>
    <w:rsid w:val="00CE0940"/>
    <w:rsid w:val="00D0474B"/>
    <w:rsid w:val="00D30AC5"/>
    <w:rsid w:val="00FD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44AB"/>
  <w15:chartTrackingRefBased/>
  <w15:docId w15:val="{9E1FE465-6E80-40C3-A856-BC926603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E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E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E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E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E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6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8E"/>
  </w:style>
  <w:style w:type="paragraph" w:styleId="Footer">
    <w:name w:val="footer"/>
    <w:basedOn w:val="Normal"/>
    <w:link w:val="FooterChar"/>
    <w:uiPriority w:val="99"/>
    <w:unhideWhenUsed/>
    <w:rsid w:val="00FD6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39F4.E6996B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mdickinson</dc:creator>
  <cp:keywords/>
  <dc:description/>
  <cp:lastModifiedBy>mdickinson</cp:lastModifiedBy>
  <cp:revision>2</cp:revision>
  <dcterms:created xsi:type="dcterms:W3CDTF">2025-10-16T20:36:00Z</dcterms:created>
  <dcterms:modified xsi:type="dcterms:W3CDTF">2025-10-16T23:10:00Z</dcterms:modified>
</cp:coreProperties>
</file>